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B1860" w14:textId="77777777" w:rsidR="003F53C8" w:rsidRDefault="000F0F10" w:rsidP="003F53C8">
      <w:pPr>
        <w:jc w:val="center"/>
        <w:rPr>
          <w:b/>
          <w:bCs/>
          <w:sz w:val="22"/>
          <w:szCs w:val="22"/>
        </w:rPr>
      </w:pPr>
      <w:r>
        <w:rPr>
          <w:b/>
          <w:bCs/>
          <w:sz w:val="22"/>
          <w:szCs w:val="22"/>
        </w:rPr>
        <w:t>NURS</w:t>
      </w:r>
      <w:r w:rsidR="003F53C8">
        <w:rPr>
          <w:b/>
          <w:bCs/>
          <w:sz w:val="22"/>
          <w:szCs w:val="22"/>
        </w:rPr>
        <w:t xml:space="preserve"> 345 Global Health</w:t>
      </w:r>
    </w:p>
    <w:p w14:paraId="18D2DB3E" w14:textId="77777777" w:rsidR="003F53C8" w:rsidRDefault="003F53C8" w:rsidP="003F53C8">
      <w:pPr>
        <w:rPr>
          <w:b/>
          <w:bCs/>
          <w:sz w:val="22"/>
          <w:szCs w:val="22"/>
        </w:rPr>
      </w:pPr>
    </w:p>
    <w:p w14:paraId="6C318E1F" w14:textId="77777777" w:rsidR="004C27AB" w:rsidRPr="004C27AB" w:rsidRDefault="004C27AB" w:rsidP="004C27AB">
      <w:pPr>
        <w:pStyle w:val="Default"/>
      </w:pPr>
    </w:p>
    <w:p w14:paraId="442628BB" w14:textId="77777777" w:rsidR="000C2DDA" w:rsidRPr="000C2DDA" w:rsidRDefault="000C2DDA" w:rsidP="000C2DDA">
      <w:pPr>
        <w:rPr>
          <w:b/>
          <w:sz w:val="22"/>
          <w:szCs w:val="22"/>
        </w:rPr>
      </w:pPr>
    </w:p>
    <w:p w14:paraId="06F57650" w14:textId="77777777" w:rsidR="000C2DDA" w:rsidRPr="000C2DDA" w:rsidRDefault="000C2DDA" w:rsidP="000C2DDA">
      <w:pPr>
        <w:widowControl/>
        <w:autoSpaceDE/>
        <w:autoSpaceDN/>
        <w:adjustRightInd/>
        <w:rPr>
          <w:rFonts w:ascii="Times" w:eastAsia="MS Mincho" w:hAnsi="Times"/>
          <w:sz w:val="22"/>
          <w:szCs w:val="22"/>
        </w:rPr>
      </w:pPr>
      <w:r w:rsidRPr="000C2DDA">
        <w:rPr>
          <w:rFonts w:ascii="Times" w:eastAsia="MS Mincho" w:hAnsi="Times"/>
          <w:sz w:val="22"/>
          <w:szCs w:val="22"/>
        </w:rPr>
        <w:t xml:space="preserve">The assignment will involve each student choosing ONE country in which to investigate in depth.  The same country will be used to address each of the following parts of the assignment. </w:t>
      </w:r>
    </w:p>
    <w:p w14:paraId="11C88F84" w14:textId="77777777" w:rsidR="000C2DDA" w:rsidRPr="000C2DDA" w:rsidRDefault="000C2DDA" w:rsidP="000C2DDA">
      <w:pPr>
        <w:widowControl/>
        <w:autoSpaceDE/>
        <w:autoSpaceDN/>
        <w:adjustRightInd/>
        <w:rPr>
          <w:rFonts w:ascii="Times" w:eastAsia="MS Mincho" w:hAnsi="Times"/>
          <w:sz w:val="22"/>
          <w:szCs w:val="22"/>
        </w:rPr>
      </w:pPr>
    </w:p>
    <w:p w14:paraId="5636741F" w14:textId="77777777" w:rsidR="000C2DDA" w:rsidRPr="000C2DDA" w:rsidRDefault="000C2DDA" w:rsidP="000C2DDA">
      <w:pPr>
        <w:widowControl/>
        <w:numPr>
          <w:ilvl w:val="0"/>
          <w:numId w:val="3"/>
        </w:numPr>
        <w:autoSpaceDE/>
        <w:autoSpaceDN/>
        <w:adjustRightInd/>
        <w:contextualSpacing/>
        <w:rPr>
          <w:rFonts w:ascii="Times" w:eastAsia="MS Mincho" w:hAnsi="Times"/>
          <w:sz w:val="22"/>
          <w:szCs w:val="22"/>
        </w:rPr>
      </w:pPr>
      <w:r w:rsidRPr="000C2DDA">
        <w:rPr>
          <w:rFonts w:ascii="Times" w:eastAsia="MS Mincho" w:hAnsi="Times"/>
          <w:sz w:val="22"/>
          <w:szCs w:val="22"/>
        </w:rPr>
        <w:t xml:space="preserve">Summarize, for the country chosen, the key nutrition issues faced by the country, including: who they most affect, key risk factors, their link with health and economic development, and what might be done to address them in cost-effective ways. </w:t>
      </w:r>
    </w:p>
    <w:p w14:paraId="0211B9CF" w14:textId="77777777" w:rsidR="000C2DDA" w:rsidRPr="000C2DDA" w:rsidRDefault="000C2DDA" w:rsidP="000C2DDA">
      <w:pPr>
        <w:widowControl/>
        <w:numPr>
          <w:ilvl w:val="0"/>
          <w:numId w:val="3"/>
        </w:numPr>
        <w:autoSpaceDE/>
        <w:autoSpaceDN/>
        <w:adjustRightInd/>
        <w:contextualSpacing/>
        <w:rPr>
          <w:rFonts w:ascii="Times" w:eastAsia="MS Mincho" w:hAnsi="Times"/>
          <w:sz w:val="22"/>
          <w:szCs w:val="22"/>
        </w:rPr>
      </w:pPr>
      <w:r w:rsidRPr="000C2DDA">
        <w:rPr>
          <w:rFonts w:ascii="Times" w:eastAsia="MS Mincho" w:hAnsi="Times"/>
          <w:sz w:val="22"/>
          <w:szCs w:val="22"/>
        </w:rPr>
        <w:t xml:space="preserve">Summarize, for the country chosen, </w:t>
      </w:r>
      <w:r w:rsidRPr="000C2DDA">
        <w:rPr>
          <w:rFonts w:ascii="Times" w:eastAsia="MS Mincho" w:hAnsi="Times"/>
          <w:b/>
          <w:sz w:val="22"/>
          <w:szCs w:val="22"/>
        </w:rPr>
        <w:t>either</w:t>
      </w:r>
      <w:r w:rsidRPr="000C2DDA">
        <w:rPr>
          <w:rFonts w:ascii="Times" w:eastAsia="MS Mincho" w:hAnsi="Times"/>
          <w:sz w:val="22"/>
          <w:szCs w:val="22"/>
        </w:rPr>
        <w:t xml:space="preserve"> the key issues in women’s </w:t>
      </w:r>
      <w:r w:rsidRPr="000C2DDA">
        <w:rPr>
          <w:rFonts w:ascii="Times" w:eastAsia="MS Mincho" w:hAnsi="Times"/>
          <w:b/>
          <w:sz w:val="22"/>
          <w:szCs w:val="22"/>
        </w:rPr>
        <w:t>OR</w:t>
      </w:r>
      <w:r w:rsidRPr="000C2DDA">
        <w:rPr>
          <w:rFonts w:ascii="Times" w:eastAsia="MS Mincho" w:hAnsi="Times"/>
          <w:sz w:val="22"/>
          <w:szCs w:val="22"/>
        </w:rPr>
        <w:t xml:space="preserve"> children’s health, including: who is most affected by them, key risk factors, the links between these issues with social and economic development, and what might be done to enhance the health of women </w:t>
      </w:r>
      <w:r w:rsidRPr="000C2DDA">
        <w:rPr>
          <w:rFonts w:ascii="Times" w:eastAsia="MS Mincho" w:hAnsi="Times"/>
          <w:b/>
          <w:sz w:val="22"/>
          <w:szCs w:val="22"/>
        </w:rPr>
        <w:t>OR</w:t>
      </w:r>
      <w:r w:rsidRPr="000C2DDA">
        <w:rPr>
          <w:rFonts w:ascii="Times" w:eastAsia="MS Mincho" w:hAnsi="Times"/>
          <w:sz w:val="22"/>
          <w:szCs w:val="22"/>
        </w:rPr>
        <w:t xml:space="preserve"> children of this country in cost-effective ways.</w:t>
      </w:r>
    </w:p>
    <w:p w14:paraId="7D11E6EE" w14:textId="77777777" w:rsidR="000C2DDA" w:rsidRPr="000C2DDA" w:rsidRDefault="000C2DDA" w:rsidP="000C2DDA">
      <w:pPr>
        <w:widowControl/>
        <w:numPr>
          <w:ilvl w:val="0"/>
          <w:numId w:val="3"/>
        </w:numPr>
        <w:autoSpaceDE/>
        <w:autoSpaceDN/>
        <w:adjustRightInd/>
        <w:contextualSpacing/>
        <w:rPr>
          <w:rFonts w:ascii="Times" w:eastAsia="MS Mincho" w:hAnsi="Times"/>
          <w:sz w:val="22"/>
          <w:szCs w:val="22"/>
        </w:rPr>
      </w:pPr>
      <w:r w:rsidRPr="000C2DDA">
        <w:rPr>
          <w:rFonts w:ascii="Times" w:eastAsia="MS Mincho" w:hAnsi="Times"/>
          <w:sz w:val="22"/>
          <w:szCs w:val="22"/>
        </w:rPr>
        <w:t>S</w:t>
      </w:r>
      <w:r w:rsidRPr="000C2DDA">
        <w:rPr>
          <w:rFonts w:ascii="Times" w:eastAsia="MS Mincho" w:hAnsi="Times"/>
          <w:bCs/>
          <w:iCs/>
          <w:sz w:val="22"/>
          <w:szCs w:val="22"/>
        </w:rPr>
        <w:t xml:space="preserve">ummarize, for the country chosen, the burden of </w:t>
      </w:r>
      <w:r w:rsidRPr="000C2DDA">
        <w:rPr>
          <w:rFonts w:ascii="Times" w:eastAsia="MS Mincho" w:hAnsi="Times"/>
          <w:b/>
          <w:bCs/>
          <w:iCs/>
          <w:sz w:val="22"/>
          <w:szCs w:val="22"/>
        </w:rPr>
        <w:t>either</w:t>
      </w:r>
      <w:r w:rsidRPr="000C2DDA">
        <w:rPr>
          <w:rFonts w:ascii="Times" w:eastAsia="MS Mincho" w:hAnsi="Times"/>
          <w:bCs/>
          <w:iCs/>
          <w:sz w:val="22"/>
          <w:szCs w:val="22"/>
        </w:rPr>
        <w:t xml:space="preserve"> a particular infectious disease </w:t>
      </w:r>
      <w:r w:rsidRPr="000C2DDA">
        <w:rPr>
          <w:rFonts w:ascii="Times" w:eastAsia="MS Mincho" w:hAnsi="Times"/>
          <w:b/>
          <w:bCs/>
          <w:iCs/>
          <w:sz w:val="22"/>
          <w:szCs w:val="22"/>
        </w:rPr>
        <w:t>OR</w:t>
      </w:r>
      <w:r w:rsidRPr="000C2DDA">
        <w:rPr>
          <w:rFonts w:ascii="Times" w:eastAsia="MS Mincho" w:hAnsi="Times"/>
          <w:bCs/>
          <w:iCs/>
          <w:sz w:val="22"/>
          <w:szCs w:val="22"/>
        </w:rPr>
        <w:t xml:space="preserve"> a group of the most important infectious diseases </w:t>
      </w:r>
      <w:r w:rsidRPr="000C2DDA">
        <w:rPr>
          <w:rFonts w:ascii="Times" w:eastAsia="MS Mincho" w:hAnsi="Times"/>
          <w:b/>
          <w:bCs/>
          <w:iCs/>
          <w:sz w:val="22"/>
          <w:szCs w:val="22"/>
        </w:rPr>
        <w:t>OR</w:t>
      </w:r>
      <w:r w:rsidRPr="000C2DDA">
        <w:rPr>
          <w:rFonts w:ascii="Times" w:eastAsia="MS Mincho" w:hAnsi="Times"/>
          <w:bCs/>
          <w:iCs/>
          <w:sz w:val="22"/>
          <w:szCs w:val="22"/>
        </w:rPr>
        <w:t xml:space="preserve"> a particular non-communicable disease </w:t>
      </w:r>
      <w:r w:rsidRPr="000C2DDA">
        <w:rPr>
          <w:rFonts w:ascii="Times" w:eastAsia="MS Mincho" w:hAnsi="Times"/>
          <w:b/>
          <w:bCs/>
          <w:iCs/>
          <w:sz w:val="22"/>
          <w:szCs w:val="22"/>
        </w:rPr>
        <w:t>OR</w:t>
      </w:r>
      <w:r w:rsidRPr="000C2DDA">
        <w:rPr>
          <w:rFonts w:ascii="Times" w:eastAsia="MS Mincho" w:hAnsi="Times"/>
          <w:bCs/>
          <w:iCs/>
          <w:sz w:val="22"/>
          <w:szCs w:val="22"/>
        </w:rPr>
        <w:t xml:space="preserve"> group of non-communicable diseases: the people most affected by this disease or diseases, key risk factors, the economic and social costs of the disease(s), and what might be done to address the disease(s) in cost-effective ways. </w:t>
      </w:r>
      <w:bookmarkStart w:id="0" w:name="_GoBack"/>
      <w:bookmarkEnd w:id="0"/>
    </w:p>
    <w:p w14:paraId="32D5232A" w14:textId="77777777" w:rsidR="000C2DDA" w:rsidRPr="000C2DDA" w:rsidRDefault="000C2DDA" w:rsidP="000C2DDA">
      <w:pPr>
        <w:widowControl/>
        <w:autoSpaceDE/>
        <w:autoSpaceDN/>
        <w:adjustRightInd/>
        <w:rPr>
          <w:rFonts w:ascii="Cambria" w:eastAsia="MS Mincho" w:hAnsi="Cambria"/>
          <w:sz w:val="22"/>
          <w:szCs w:val="22"/>
        </w:rPr>
      </w:pPr>
    </w:p>
    <w:p w14:paraId="35B2BFA0" w14:textId="77777777" w:rsidR="008F5632" w:rsidRDefault="008F5632" w:rsidP="003F53C8"/>
    <w:sectPr w:rsidR="008F5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70EF4"/>
    <w:multiLevelType w:val="multilevel"/>
    <w:tmpl w:val="275090A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
    <w:nsid w:val="1AD81501"/>
    <w:multiLevelType w:val="hybridMultilevel"/>
    <w:tmpl w:val="19DEC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7A3411"/>
    <w:multiLevelType w:val="hybridMultilevel"/>
    <w:tmpl w:val="5D1A3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6C72C4"/>
    <w:multiLevelType w:val="hybridMultilevel"/>
    <w:tmpl w:val="CC7E7C90"/>
    <w:lvl w:ilvl="0" w:tplc="D7928E82">
      <w:start w:val="1"/>
      <w:numFmt w:val="decimal"/>
      <w:lvlText w:val="%1."/>
      <w:lvlJc w:val="left"/>
      <w:pPr>
        <w:tabs>
          <w:tab w:val="num" w:pos="360"/>
        </w:tabs>
        <w:ind w:left="360" w:hanging="360"/>
      </w:pPr>
      <w:rPr>
        <w:rFonts w:hint="default"/>
      </w:rPr>
    </w:lvl>
    <w:lvl w:ilvl="1" w:tplc="74DECADA">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74361F4C"/>
    <w:multiLevelType w:val="hybridMultilevel"/>
    <w:tmpl w:val="B6EE3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3C8"/>
    <w:rsid w:val="000C2DDA"/>
    <w:rsid w:val="000F0F10"/>
    <w:rsid w:val="003F53C8"/>
    <w:rsid w:val="004C27AB"/>
    <w:rsid w:val="006B3574"/>
    <w:rsid w:val="008F5632"/>
    <w:rsid w:val="009312E2"/>
    <w:rsid w:val="00B850C0"/>
    <w:rsid w:val="00F5326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468E1"/>
  <w15:chartTrackingRefBased/>
  <w15:docId w15:val="{C01D8A8E-379D-4FFF-B252-46BB7F56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next w:val="Default"/>
    <w:qFormat/>
    <w:rsid w:val="003F53C8"/>
    <w:pPr>
      <w:widowControl w:val="0"/>
      <w:autoSpaceDE w:val="0"/>
      <w:autoSpaceDN w:val="0"/>
      <w:adjustRightInd w:val="0"/>
      <w:spacing w:after="0" w:line="240" w:lineRule="auto"/>
    </w:pPr>
    <w:rPr>
      <w:rFonts w:ascii="TimesNewRoman" w:eastAsia="Times New Roman" w:hAnsi="TimesNew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53C8"/>
    <w:pPr>
      <w:widowControl w:val="0"/>
      <w:autoSpaceDE w:val="0"/>
      <w:autoSpaceDN w:val="0"/>
      <w:adjustRightInd w:val="0"/>
      <w:spacing w:after="0" w:line="240" w:lineRule="auto"/>
    </w:pPr>
    <w:rPr>
      <w:rFonts w:ascii="TimesNewRoman" w:eastAsia="Times New Roman" w:hAnsi="TimesNew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1022</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Morehead State University</Company>
  <LinksUpToDate>false</LinksUpToDate>
  <CharactersWithSpaces>1199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McClave</dc:creator>
  <cp:keywords/>
  <dc:description/>
  <cp:lastModifiedBy>Microsoft Office User</cp:lastModifiedBy>
  <cp:revision>2</cp:revision>
  <dcterms:created xsi:type="dcterms:W3CDTF">2018-07-11T14:04:00Z</dcterms:created>
  <dcterms:modified xsi:type="dcterms:W3CDTF">2018-07-11T14:04:00Z</dcterms:modified>
</cp:coreProperties>
</file>